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7B" w:rsidRDefault="004E7973" w:rsidP="004E7973">
      <w:pPr>
        <w:tabs>
          <w:tab w:val="left" w:pos="4990"/>
        </w:tabs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91311" w:rsidRPr="00F90B52" w:rsidRDefault="00DE454F" w:rsidP="00CA3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X. </w:t>
      </w:r>
      <w:r w:rsidR="00F90B52" w:rsidRPr="00F90B52">
        <w:rPr>
          <w:rFonts w:ascii="Times New Roman" w:hAnsi="Times New Roman" w:cs="Times New Roman"/>
          <w:b/>
          <w:bCs/>
          <w:sz w:val="24"/>
          <w:szCs w:val="24"/>
        </w:rPr>
        <w:t>ПЛАН ЗА ДЕЙСТВИЕ КЪМ ПРОГРАМАТА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2126"/>
        <w:gridCol w:w="709"/>
        <w:gridCol w:w="1134"/>
        <w:gridCol w:w="850"/>
        <w:gridCol w:w="1276"/>
        <w:gridCol w:w="992"/>
        <w:gridCol w:w="3626"/>
      </w:tblGrid>
      <w:tr w:rsidR="00CA30A3" w:rsidTr="00283C8A">
        <w:trPr>
          <w:trHeight w:val="2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Действия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Изпълнители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Източници за финансиране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Очакван ефект </w:t>
            </w:r>
          </w:p>
        </w:tc>
      </w:tr>
      <w:tr w:rsidR="00CA30A3" w:rsidTr="00CA30A3">
        <w:trPr>
          <w:trHeight w:val="107"/>
        </w:trPr>
        <w:tc>
          <w:tcPr>
            <w:tcW w:w="14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color w:val="auto"/>
              </w:rPr>
            </w:pP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Кастрация, </w:t>
            </w:r>
            <w:proofErr w:type="spellStart"/>
            <w:r>
              <w:rPr>
                <w:b/>
                <w:bCs/>
                <w:sz w:val="23"/>
                <w:szCs w:val="23"/>
              </w:rPr>
              <w:t>обезпаразитяване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ваксиниране, маркиране и връщане на животните по местата на залавянето им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</w:p>
        </w:tc>
      </w:tr>
      <w:tr w:rsidR="00CA30A3" w:rsidTr="00591311">
        <w:trPr>
          <w:trHeight w:val="5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Осигуряване на условия за обработка на безстопанствени и домашни кучета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Община </w:t>
            </w:r>
            <w:r w:rsidR="00AE1695">
              <w:rPr>
                <w:sz w:val="23"/>
                <w:szCs w:val="23"/>
              </w:rPr>
              <w:t>Гулянци</w:t>
            </w:r>
            <w:r>
              <w:rPr>
                <w:sz w:val="23"/>
                <w:szCs w:val="23"/>
              </w:rPr>
              <w:t xml:space="preserve">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Ветеринарни специалисти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 w:rsidP="00A018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1E1A0F">
              <w:rPr>
                <w:sz w:val="23"/>
                <w:szCs w:val="23"/>
                <w:lang w:val="en-US"/>
              </w:rPr>
              <w:t>6</w:t>
            </w:r>
            <w:r>
              <w:rPr>
                <w:sz w:val="23"/>
                <w:szCs w:val="23"/>
              </w:rPr>
              <w:t>-202</w:t>
            </w:r>
            <w:r w:rsidR="001E1A0F">
              <w:rPr>
                <w:sz w:val="23"/>
                <w:szCs w:val="23"/>
                <w:lang w:val="en-US"/>
              </w:rPr>
              <w:t xml:space="preserve">8 </w:t>
            </w:r>
            <w:r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="00CA30A3">
              <w:rPr>
                <w:sz w:val="23"/>
                <w:szCs w:val="23"/>
              </w:rPr>
              <w:t xml:space="preserve">бщински бюджет,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проекти 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 w:rsidP="00AE16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Възможност за обработка на кучета – безстопанствени и домашни на територията на община </w:t>
            </w:r>
            <w:r w:rsidR="00AE1695">
              <w:rPr>
                <w:sz w:val="23"/>
                <w:szCs w:val="23"/>
              </w:rPr>
              <w:t>Гулянци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CA30A3" w:rsidTr="00591311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Организиране на съвместни проекти и кампании по кастрация, </w:t>
            </w:r>
            <w:proofErr w:type="spellStart"/>
            <w:r>
              <w:rPr>
                <w:sz w:val="23"/>
                <w:szCs w:val="23"/>
              </w:rPr>
              <w:t>обезпаразитяване</w:t>
            </w:r>
            <w:proofErr w:type="spellEnd"/>
            <w:r>
              <w:rPr>
                <w:sz w:val="23"/>
                <w:szCs w:val="23"/>
              </w:rPr>
              <w:t xml:space="preserve">, маркиране и пр. на безстопанствени кучета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ОДБХ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Община </w:t>
            </w:r>
            <w:r w:rsidR="00AE1695">
              <w:rPr>
                <w:sz w:val="23"/>
                <w:szCs w:val="23"/>
              </w:rPr>
              <w:t>Гулянци</w:t>
            </w:r>
            <w:r>
              <w:rPr>
                <w:sz w:val="23"/>
                <w:szCs w:val="23"/>
              </w:rPr>
              <w:t xml:space="preserve">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Ветеринарни специалисти,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за защита на животните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ежегодно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="00CA30A3">
              <w:rPr>
                <w:sz w:val="23"/>
                <w:szCs w:val="23"/>
              </w:rPr>
              <w:t xml:space="preserve">бщински бюджет,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проекти 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Масово извършваните мероприятия по кастрация на безстопанствени кучета допринася за по-бързото и сигурно овладяване на популацията на уличните кучета на дадена територия, а бързото им връщане по местата на залавянето им гарантира недопускането на други, необработени кучета в ареала. </w:t>
            </w:r>
          </w:p>
          <w:p w:rsidR="00591311" w:rsidRDefault="00591311">
            <w:pPr>
              <w:pStyle w:val="Default"/>
              <w:rPr>
                <w:sz w:val="23"/>
                <w:szCs w:val="23"/>
              </w:rPr>
            </w:pPr>
          </w:p>
        </w:tc>
      </w:tr>
      <w:tr w:rsidR="00CA30A3" w:rsidTr="00591311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Информационни кампании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 w:rsidP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Медии, </w:t>
            </w:r>
          </w:p>
          <w:p w:rsidR="00CA30A3" w:rsidRDefault="00CA30A3" w:rsidP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Ветеринарни специалисти, </w:t>
            </w:r>
          </w:p>
          <w:p w:rsidR="00CA30A3" w:rsidRDefault="00CA30A3" w:rsidP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 за защита на животните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постоянен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Общински бюджет, </w:t>
            </w:r>
          </w:p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CA30A3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проекти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3" w:rsidRDefault="00CA30A3" w:rsidP="00710D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Популяризиране действията по проблематиката, предприемани от страна на местната власт и партньорите й по програмата. </w:t>
            </w:r>
          </w:p>
          <w:p w:rsidR="00CA30A3" w:rsidRDefault="00CA30A3" w:rsidP="00710D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Запознаване на населението с полезна информация за нормативните </w:t>
            </w:r>
          </w:p>
          <w:p w:rsidR="00CA30A3" w:rsidRDefault="00CA30A3" w:rsidP="00710D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изисквания, информация за болести пренасяни от животните, начини за предотвратяване разпространението на зарази и пр. </w:t>
            </w:r>
          </w:p>
          <w:p w:rsidR="00591311" w:rsidRDefault="00591311" w:rsidP="00710DF8">
            <w:pPr>
              <w:pStyle w:val="Default"/>
              <w:rPr>
                <w:sz w:val="23"/>
                <w:szCs w:val="23"/>
              </w:rPr>
            </w:pPr>
          </w:p>
        </w:tc>
      </w:tr>
      <w:tr w:rsidR="00283C8A" w:rsidTr="00591311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8A" w:rsidRDefault="00283C8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>1.4</w:t>
            </w:r>
            <w:r w:rsidR="00965C23">
              <w:rPr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8A" w:rsidRDefault="00283C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Преброяване на</w:t>
            </w:r>
          </w:p>
          <w:p w:rsidR="00283C8A" w:rsidRDefault="00283C8A" w:rsidP="00283C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безстопанств</w:t>
            </w:r>
            <w:r w:rsidR="007C4B19">
              <w:rPr>
                <w:sz w:val="23"/>
                <w:szCs w:val="23"/>
              </w:rPr>
              <w:t>ените кучета на територията на о</w:t>
            </w:r>
            <w:r>
              <w:rPr>
                <w:sz w:val="23"/>
                <w:szCs w:val="23"/>
              </w:rPr>
              <w:t>бщина Гулянци</w:t>
            </w:r>
          </w:p>
          <w:p w:rsidR="00283C8A" w:rsidRDefault="00283C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8A" w:rsidRDefault="00283C8A" w:rsidP="00CA30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Община Гулянци, кметствата и кметските наместничества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8A" w:rsidRDefault="00283C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Съгласно Националната програма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Общински бюджет, </w:t>
            </w:r>
          </w:p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283C8A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проекти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8A" w:rsidRDefault="00283C8A" w:rsidP="00710D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Възможност за точна преценка на</w:t>
            </w:r>
          </w:p>
          <w:p w:rsidR="00283C8A" w:rsidRDefault="00283C8A" w:rsidP="00283C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промяната в популацията на безстопанствените кучета</w:t>
            </w:r>
            <w:r w:rsidR="0059131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като критерий за </w:t>
            </w:r>
            <w:proofErr w:type="spellStart"/>
            <w:r>
              <w:rPr>
                <w:sz w:val="23"/>
                <w:szCs w:val="23"/>
              </w:rPr>
              <w:t>успеваемост</w:t>
            </w:r>
            <w:proofErr w:type="spellEnd"/>
            <w:r>
              <w:rPr>
                <w:sz w:val="23"/>
                <w:szCs w:val="23"/>
              </w:rPr>
              <w:t xml:space="preserve"> на мерките по програмата. </w:t>
            </w:r>
          </w:p>
          <w:p w:rsidR="00283C8A" w:rsidRDefault="00283C8A" w:rsidP="00710DF8">
            <w:pPr>
              <w:pStyle w:val="Default"/>
              <w:rPr>
                <w:sz w:val="23"/>
                <w:szCs w:val="23"/>
              </w:rPr>
            </w:pPr>
          </w:p>
        </w:tc>
      </w:tr>
      <w:tr w:rsidR="00413EF1" w:rsidTr="00591311">
        <w:trPr>
          <w:trHeight w:val="6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Действия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Изпълнители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Източници за финансиране 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Очакван ефект </w:t>
            </w:r>
          </w:p>
        </w:tc>
      </w:tr>
      <w:tr w:rsidR="00413EF1" w:rsidTr="00591311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1E1A0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1.</w:t>
            </w:r>
            <w:r>
              <w:rPr>
                <w:b/>
                <w:bCs/>
                <w:sz w:val="23"/>
                <w:szCs w:val="23"/>
                <w:lang w:val="en-US"/>
              </w:rPr>
              <w:t>5</w:t>
            </w:r>
            <w:r w:rsidR="00413EF1">
              <w:rPr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Възлагане за проектиране и приемане на проекта за изграждане на временен общински приют с </w:t>
            </w:r>
            <w:proofErr w:type="spellStart"/>
            <w:r>
              <w:rPr>
                <w:sz w:val="23"/>
                <w:szCs w:val="23"/>
              </w:rPr>
              <w:t>кастрационен</w:t>
            </w:r>
            <w:proofErr w:type="spellEnd"/>
            <w:r>
              <w:rPr>
                <w:sz w:val="23"/>
                <w:szCs w:val="23"/>
              </w:rPr>
              <w:t xml:space="preserve"> център за безстопанствени кучета в гр. Гулянци.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Община Гулянци.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1E1A0F" w:rsidP="00413E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м. юни 202</w:t>
            </w:r>
            <w:r>
              <w:rPr>
                <w:sz w:val="23"/>
                <w:szCs w:val="23"/>
                <w:lang w:val="en-US"/>
              </w:rPr>
              <w:t>8</w:t>
            </w:r>
            <w:r w:rsidR="00413EF1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Общински бюджет, </w:t>
            </w:r>
          </w:p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591311" w:rsidRDefault="00591311" w:rsidP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проекти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F1" w:rsidRDefault="00413EF1" w:rsidP="00413E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Стартиране на изграждането</w:t>
            </w:r>
            <w:r w:rsidR="00591311">
              <w:rPr>
                <w:sz w:val="23"/>
                <w:szCs w:val="23"/>
              </w:rPr>
              <w:t xml:space="preserve"> на временен общински приют с </w:t>
            </w:r>
            <w:proofErr w:type="spellStart"/>
            <w:r w:rsidR="00591311">
              <w:rPr>
                <w:sz w:val="23"/>
                <w:szCs w:val="23"/>
              </w:rPr>
              <w:t>кастрационен</w:t>
            </w:r>
            <w:proofErr w:type="spellEnd"/>
            <w:r w:rsidR="00591311">
              <w:rPr>
                <w:sz w:val="23"/>
                <w:szCs w:val="23"/>
              </w:rPr>
              <w:t xml:space="preserve"> център за безстопанствени кучета в гр. Гулянци.</w:t>
            </w:r>
          </w:p>
        </w:tc>
      </w:tr>
      <w:tr w:rsidR="003B3386" w:rsidTr="00086D76">
        <w:trPr>
          <w:trHeight w:val="692"/>
        </w:trPr>
        <w:tc>
          <w:tcPr>
            <w:tcW w:w="14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86" w:rsidRDefault="003B3386" w:rsidP="003B3386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B3386" w:rsidRPr="003B3386" w:rsidRDefault="003B3386" w:rsidP="003B3386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 Регистрация на домашните кучета и контрол върху размножаването им, с цел блокиране на притока от дома към улицата. </w:t>
            </w:r>
          </w:p>
          <w:p w:rsidR="003B3386" w:rsidRDefault="003B3386" w:rsidP="00710DF8">
            <w:pPr>
              <w:pStyle w:val="Default"/>
              <w:rPr>
                <w:sz w:val="23"/>
                <w:szCs w:val="23"/>
              </w:rPr>
            </w:pP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Разширяване функционалността на регистъра за административна регистрация на домашни кучета.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Община Гулянци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1E1A0F" w:rsidP="009B1326">
            <w:pPr>
              <w:pStyle w:val="Default"/>
              <w:rPr>
                <w:sz w:val="23"/>
                <w:szCs w:val="23"/>
              </w:rPr>
            </w:pPr>
            <w:r w:rsidRPr="001E1A0F">
              <w:rPr>
                <w:sz w:val="23"/>
                <w:szCs w:val="23"/>
              </w:rPr>
              <w:t>2026-2028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Общински бюджет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Подобряване обслужването на граждани – собственици на домашни кучета при административната регистрация на животните. Повишаване събираемостта от таксата за притежаване на домашно куче.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Организиране на сигурна система за навременно подаване и получаване на информация за ветеринарна регистрация на домашните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кучета.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ОДБХ;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Община Гулянци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Постоянен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Изпълнение на нормативно изискване към ветеринарните лекари за предоставяне на тази информация. Събраната информация би дала ясна картина за реалния брой домашни кучета, отглеждани на територията на община Гулянци.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Актуализиране на местната нормативна уредба, съгласно действащото законодателство.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Общински съвет, Община Гулянци,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ОДБХ, Организация за защита на животните </w:t>
            </w:r>
          </w:p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нормативна и фактическа необходимост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Навременно адаптиране на местната нормативна уредба към промените в националното законодателство.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</w:tr>
      <w:tr w:rsidR="00AC212A" w:rsidTr="009B1326">
        <w:trPr>
          <w:trHeight w:val="6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Действия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Изпълнители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Източници за финансиране 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Очакван ефект </w:t>
            </w: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Предписания и санкции за собственици, незаплатили „такса за притежаване на куче” и нарушаващи общинските наредби за притежаване и отглеждане на куче.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Община Гулянци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Постоянен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Повишаване гражданската активност и отговорност при спазване на нормативните изисквания към собствениците на домашни кучета.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Предписания и санкции за нарушения на законовите разпоредби от собственици или осиновители на кучета.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Община Гулянци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Постоянен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Повишаване гражданската отговорност при спазване на нормативните изисквания за домашни кучета </w:t>
            </w: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Организиране и провеждане на съвместни проекти и кампании по кастрация, </w:t>
            </w:r>
            <w:proofErr w:type="spellStart"/>
            <w:r>
              <w:rPr>
                <w:sz w:val="23"/>
                <w:szCs w:val="23"/>
              </w:rPr>
              <w:t>обезпаразитяване</w:t>
            </w:r>
            <w:proofErr w:type="spellEnd"/>
            <w:r>
              <w:rPr>
                <w:sz w:val="23"/>
                <w:szCs w:val="23"/>
              </w:rPr>
              <w:t xml:space="preserve">, маркиране и пр. на домашни кучета.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ОДБХ,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ветеринарни специалисти,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Община Гулянци, Организация за защита на животните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Ежегодно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Общински бюджет,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проекти 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Стимулиране собствениците на домашни кучета да ограничат раждаемостта на своите животни и създаване на нежелано потомство. </w:t>
            </w:r>
          </w:p>
          <w:p w:rsidR="00591311" w:rsidRDefault="00591311" w:rsidP="009B1326">
            <w:pPr>
              <w:pStyle w:val="Default"/>
              <w:rPr>
                <w:sz w:val="23"/>
                <w:szCs w:val="23"/>
              </w:rPr>
            </w:pPr>
          </w:p>
        </w:tc>
      </w:tr>
      <w:tr w:rsidR="00591311" w:rsidTr="00406DDB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Информационни кампании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Община Гулянци, </w:t>
            </w:r>
          </w:p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медии, ветеринарни специалисти, Организация за защита на животните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Постоянен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Общински бюджет, </w:t>
            </w:r>
          </w:p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дарения, </w:t>
            </w:r>
          </w:p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проекти </w:t>
            </w:r>
          </w:p>
        </w:tc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A" w:rsidRDefault="00AC212A" w:rsidP="00AC21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Популяризиране действията по проблематиката, предприемани от страна на местната власт и партньорите й по програмата. Запознаване на населението с полезна информация за нормативните изисквания, информация за болести пренасяни от животните, начини за предотвратяване разпространението на зарази и др.. </w:t>
            </w:r>
          </w:p>
          <w:p w:rsidR="00591311" w:rsidRDefault="005913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6E29B6" w:rsidTr="00406DDB">
        <w:trPr>
          <w:trHeight w:val="111"/>
        </w:trPr>
        <w:tc>
          <w:tcPr>
            <w:tcW w:w="675" w:type="dxa"/>
            <w:tcBorders>
              <w:top w:val="single" w:sz="4" w:space="0" w:color="auto"/>
            </w:tcBorders>
          </w:tcPr>
          <w:p w:rsidR="006E29B6" w:rsidRDefault="006E29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E29B6" w:rsidRDefault="006E29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E29B6" w:rsidRDefault="006E29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6E29B6" w:rsidRDefault="006E29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6E29B6" w:rsidRDefault="006E29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</w:tcBorders>
          </w:tcPr>
          <w:p w:rsidR="006E29B6" w:rsidRDefault="006E29B6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CA30A3" w:rsidRPr="001358DA" w:rsidRDefault="003A4522" w:rsidP="00CA30A3">
      <w:pPr>
        <w:rPr>
          <w:rFonts w:ascii="Times New Roman" w:hAnsi="Times New Roman" w:cs="Times New Roman"/>
          <w:sz w:val="23"/>
          <w:szCs w:val="23"/>
          <w:lang w:val="en-US"/>
        </w:rPr>
      </w:pPr>
      <w:r w:rsidRPr="003A4522">
        <w:rPr>
          <w:rFonts w:ascii="Times New Roman" w:hAnsi="Times New Roman" w:cs="Times New Roman"/>
          <w:sz w:val="23"/>
          <w:szCs w:val="23"/>
        </w:rPr>
        <w:t xml:space="preserve">Настоящата Програма за овладяване на популацията на безстопанствените кучета на територията на </w:t>
      </w:r>
      <w:r w:rsidRPr="001358DA">
        <w:rPr>
          <w:rFonts w:ascii="Times New Roman" w:hAnsi="Times New Roman" w:cs="Times New Roman"/>
          <w:sz w:val="23"/>
          <w:szCs w:val="23"/>
        </w:rPr>
        <w:t xml:space="preserve">Община Гулянци </w:t>
      </w:r>
      <w:r w:rsidR="001358DA" w:rsidRPr="001358DA">
        <w:rPr>
          <w:rFonts w:ascii="Times New Roman" w:hAnsi="Times New Roman" w:cs="Times New Roman"/>
          <w:sz w:val="23"/>
          <w:szCs w:val="23"/>
        </w:rPr>
        <w:t xml:space="preserve">2026-2028 г. </w:t>
      </w:r>
      <w:r w:rsidRPr="001358DA">
        <w:rPr>
          <w:rFonts w:ascii="Times New Roman" w:hAnsi="Times New Roman" w:cs="Times New Roman"/>
          <w:sz w:val="23"/>
          <w:szCs w:val="23"/>
        </w:rPr>
        <w:t xml:space="preserve">е приета с Решение № </w:t>
      </w:r>
      <w:r w:rsidR="001358DA" w:rsidRPr="001358DA">
        <w:rPr>
          <w:rFonts w:ascii="Times New Roman" w:hAnsi="Times New Roman" w:cs="Times New Roman"/>
          <w:sz w:val="23"/>
          <w:szCs w:val="23"/>
          <w:lang w:val="en-US"/>
        </w:rPr>
        <w:t>…..</w:t>
      </w:r>
      <w:r w:rsidRPr="001358DA">
        <w:rPr>
          <w:rFonts w:ascii="Times New Roman" w:hAnsi="Times New Roman" w:cs="Times New Roman"/>
          <w:sz w:val="23"/>
          <w:szCs w:val="23"/>
        </w:rPr>
        <w:t xml:space="preserve">/ </w:t>
      </w:r>
      <w:proofErr w:type="gramStart"/>
      <w:r w:rsidR="001358DA" w:rsidRPr="001358DA">
        <w:rPr>
          <w:rFonts w:ascii="Times New Roman" w:hAnsi="Times New Roman" w:cs="Times New Roman"/>
          <w:sz w:val="23"/>
          <w:szCs w:val="23"/>
          <w:lang w:val="en-US"/>
        </w:rPr>
        <w:t>………</w:t>
      </w:r>
      <w:r w:rsidR="001358DA" w:rsidRPr="001358DA">
        <w:rPr>
          <w:rFonts w:ascii="Times New Roman" w:hAnsi="Times New Roman" w:cs="Times New Roman"/>
          <w:sz w:val="23"/>
          <w:szCs w:val="23"/>
        </w:rPr>
        <w:t>.202</w:t>
      </w:r>
      <w:r w:rsidR="001358DA" w:rsidRPr="001358DA">
        <w:rPr>
          <w:rFonts w:ascii="Times New Roman" w:hAnsi="Times New Roman" w:cs="Times New Roman"/>
          <w:sz w:val="23"/>
          <w:szCs w:val="23"/>
          <w:lang w:val="en-US"/>
        </w:rPr>
        <w:t>5</w:t>
      </w:r>
      <w:r w:rsidR="0024567C" w:rsidRPr="001358DA">
        <w:rPr>
          <w:rFonts w:ascii="Times New Roman" w:hAnsi="Times New Roman" w:cs="Times New Roman"/>
          <w:sz w:val="23"/>
          <w:szCs w:val="23"/>
        </w:rPr>
        <w:t xml:space="preserve"> г. на Об. С гр.</w:t>
      </w:r>
      <w:proofErr w:type="gramEnd"/>
      <w:r w:rsidR="0024567C" w:rsidRPr="001358DA">
        <w:rPr>
          <w:rFonts w:ascii="Times New Roman" w:hAnsi="Times New Roman" w:cs="Times New Roman"/>
          <w:sz w:val="23"/>
          <w:szCs w:val="23"/>
        </w:rPr>
        <w:t xml:space="preserve"> Гулянци</w:t>
      </w:r>
      <w:r w:rsidR="001358DA">
        <w:rPr>
          <w:rFonts w:ascii="Times New Roman" w:hAnsi="Times New Roman" w:cs="Times New Roman"/>
          <w:sz w:val="23"/>
          <w:szCs w:val="23"/>
          <w:lang w:val="en-US"/>
        </w:rPr>
        <w:t>.</w:t>
      </w:r>
    </w:p>
    <w:p w:rsidR="006E29B6" w:rsidRPr="001358DA" w:rsidRDefault="006E29B6" w:rsidP="00CA30A3">
      <w:pPr>
        <w:rPr>
          <w:lang w:val="en-US"/>
        </w:rPr>
      </w:pPr>
    </w:p>
    <w:sectPr w:rsidR="006E29B6" w:rsidRPr="001358DA" w:rsidSect="001358DA">
      <w:headerReference w:type="default" r:id="rId7"/>
      <w:pgSz w:w="16838" w:h="11906" w:orient="landscape"/>
      <w:pgMar w:top="284" w:right="395" w:bottom="426" w:left="567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A3F" w:rsidRDefault="00F33A3F" w:rsidP="007C6D13">
      <w:pPr>
        <w:spacing w:after="0" w:line="240" w:lineRule="auto"/>
      </w:pPr>
      <w:r>
        <w:separator/>
      </w:r>
    </w:p>
  </w:endnote>
  <w:endnote w:type="continuationSeparator" w:id="0">
    <w:p w:rsidR="00F33A3F" w:rsidRDefault="00F33A3F" w:rsidP="007C6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A3F" w:rsidRDefault="00F33A3F" w:rsidP="007C6D13">
      <w:pPr>
        <w:spacing w:after="0" w:line="240" w:lineRule="auto"/>
      </w:pPr>
      <w:r>
        <w:separator/>
      </w:r>
    </w:p>
  </w:footnote>
  <w:footnote w:type="continuationSeparator" w:id="0">
    <w:p w:rsidR="00F33A3F" w:rsidRDefault="00F33A3F" w:rsidP="007C6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pacing w:val="60"/>
      </w:rPr>
      <w:id w:val="-1067335868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:rsidR="0055446E" w:rsidRDefault="0055446E">
        <w:pPr>
          <w:pStyle w:val="a3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 w:rsidRPr="0055446E">
          <w:rPr>
            <w:color w:val="808080" w:themeColor="background1" w:themeShade="80"/>
            <w:spacing w:val="60"/>
          </w:rPr>
          <w:t>Страница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B33AE" w:rsidRPr="00BB33AE">
          <w:rPr>
            <w:b/>
            <w:bCs/>
            <w:noProof/>
          </w:rPr>
          <w:t>16</w:t>
        </w:r>
        <w:r>
          <w:rPr>
            <w:b/>
            <w:bCs/>
          </w:rPr>
          <w:fldChar w:fldCharType="end"/>
        </w:r>
      </w:p>
    </w:sdtContent>
  </w:sdt>
  <w:p w:rsidR="007C6D13" w:rsidRDefault="007C6D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0A3"/>
    <w:rsid w:val="0005407B"/>
    <w:rsid w:val="00054F4B"/>
    <w:rsid w:val="00116BE9"/>
    <w:rsid w:val="001358DA"/>
    <w:rsid w:val="0019646A"/>
    <w:rsid w:val="001E1A0F"/>
    <w:rsid w:val="001E1A7F"/>
    <w:rsid w:val="0024567C"/>
    <w:rsid w:val="00283C8A"/>
    <w:rsid w:val="00357B9D"/>
    <w:rsid w:val="003A4014"/>
    <w:rsid w:val="003A4522"/>
    <w:rsid w:val="003B3386"/>
    <w:rsid w:val="00406DDB"/>
    <w:rsid w:val="00413EF1"/>
    <w:rsid w:val="004E7973"/>
    <w:rsid w:val="0055446E"/>
    <w:rsid w:val="00591311"/>
    <w:rsid w:val="00645913"/>
    <w:rsid w:val="006E29B6"/>
    <w:rsid w:val="007C4B19"/>
    <w:rsid w:val="007C6D13"/>
    <w:rsid w:val="00965C23"/>
    <w:rsid w:val="00981732"/>
    <w:rsid w:val="00A01828"/>
    <w:rsid w:val="00AC212A"/>
    <w:rsid w:val="00AC78DE"/>
    <w:rsid w:val="00AE1695"/>
    <w:rsid w:val="00B85DFA"/>
    <w:rsid w:val="00BB33AE"/>
    <w:rsid w:val="00C00C7F"/>
    <w:rsid w:val="00C93D19"/>
    <w:rsid w:val="00CA30A3"/>
    <w:rsid w:val="00DE454F"/>
    <w:rsid w:val="00EA432A"/>
    <w:rsid w:val="00F33A3F"/>
    <w:rsid w:val="00F90B52"/>
    <w:rsid w:val="00F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30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C6D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C6D13"/>
  </w:style>
  <w:style w:type="paragraph" w:styleId="a5">
    <w:name w:val="footer"/>
    <w:basedOn w:val="a"/>
    <w:link w:val="a6"/>
    <w:uiPriority w:val="99"/>
    <w:unhideWhenUsed/>
    <w:rsid w:val="007C6D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C6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FoxConn</dc:creator>
  <cp:lastModifiedBy>user</cp:lastModifiedBy>
  <cp:revision>28</cp:revision>
  <cp:lastPrinted>2025-10-24T10:17:00Z</cp:lastPrinted>
  <dcterms:created xsi:type="dcterms:W3CDTF">2022-10-04T12:57:00Z</dcterms:created>
  <dcterms:modified xsi:type="dcterms:W3CDTF">2025-10-24T10:17:00Z</dcterms:modified>
</cp:coreProperties>
</file>